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EE" w:rsidRDefault="00D912EE" w:rsidP="00F17E50">
      <w:pPr>
        <w:pStyle w:val="Heading1"/>
        <w:numPr>
          <w:ilvl w:val="0"/>
          <w:numId w:val="0"/>
        </w:numPr>
        <w:ind w:left="432"/>
      </w:pPr>
      <w:bookmarkStart w:id="0" w:name="_Toc20621148"/>
      <w:bookmarkStart w:id="1" w:name="_GoBack"/>
      <w:bookmarkEnd w:id="1"/>
      <w:r>
        <w:t>STAFF SURVEY</w:t>
      </w:r>
      <w:bookmarkEnd w:id="0"/>
    </w:p>
    <w:p w:rsidR="00D912EE" w:rsidRDefault="00D912EE" w:rsidP="00D912EE">
      <w:pPr>
        <w:pStyle w:val="Heading2"/>
      </w:pPr>
      <w:bookmarkStart w:id="2" w:name="_Toc20621149"/>
      <w:r>
        <w:t xml:space="preserve"> </w:t>
      </w:r>
      <w:r>
        <w:tab/>
        <w:t>Sample Billing Policy Survey for Staff</w:t>
      </w:r>
      <w:bookmarkEnd w:id="2"/>
    </w:p>
    <w:p w:rsidR="00D912EE" w:rsidRDefault="00D912EE" w:rsidP="00D912EE">
      <w:pPr>
        <w:spacing w:line="360" w:lineRule="auto"/>
        <w:rPr>
          <w:sz w:val="28"/>
        </w:rPr>
      </w:pPr>
      <w:r>
        <w:rPr>
          <w:b/>
          <w:sz w:val="28"/>
        </w:rPr>
        <w:t>MEMO</w:t>
      </w:r>
      <w:r>
        <w:rPr>
          <w:sz w:val="28"/>
        </w:rPr>
        <w:t xml:space="preserve"> </w:t>
      </w:r>
      <w:r w:rsidRPr="00F37F9D">
        <w:rPr>
          <w:b/>
          <w:sz w:val="28"/>
        </w:rPr>
        <w:t>to all staff:</w:t>
      </w:r>
    </w:p>
    <w:p w:rsidR="00D912EE" w:rsidRDefault="00D912EE" w:rsidP="00D912EE">
      <w:pPr>
        <w:pStyle w:val="BodyText"/>
        <w:spacing w:line="360" w:lineRule="auto"/>
      </w:pPr>
      <w:r>
        <w:t>Re: When we stop Bulk Billing how do you want to bill the different categories of patients that we see at this Clinic?</w:t>
      </w:r>
    </w:p>
    <w:p w:rsidR="00D912EE" w:rsidRDefault="00D912EE" w:rsidP="00D912EE">
      <w:pPr>
        <w:pBdr>
          <w:bottom w:val="single" w:sz="6" w:space="1" w:color="auto"/>
        </w:pBdr>
        <w:spacing w:line="360" w:lineRule="auto"/>
        <w:rPr>
          <w:sz w:val="24"/>
        </w:rPr>
      </w:pPr>
      <w:r>
        <w:rPr>
          <w:sz w:val="24"/>
        </w:rPr>
        <w:t xml:space="preserve">Date: </w:t>
      </w:r>
      <w:r>
        <w:rPr>
          <w:sz w:val="24"/>
        </w:rPr>
        <w:tab/>
        <w:t xml:space="preserve">   /   /   </w:t>
      </w:r>
    </w:p>
    <w:p w:rsidR="00D912EE" w:rsidRDefault="00D912EE" w:rsidP="00D912EE">
      <w:pPr>
        <w:pBdr>
          <w:bottom w:val="single" w:sz="6" w:space="1" w:color="auto"/>
        </w:pBdr>
        <w:spacing w:line="360" w:lineRule="auto"/>
        <w:rPr>
          <w:sz w:val="24"/>
        </w:rPr>
      </w:pPr>
      <w:r>
        <w:rPr>
          <w:sz w:val="24"/>
        </w:rPr>
        <w:t xml:space="preserve">From: </w:t>
      </w:r>
      <w:r>
        <w:rPr>
          <w:sz w:val="24"/>
        </w:rPr>
        <w:tab/>
        <w:t>Practice Manager/ Practice Principal</w:t>
      </w:r>
    </w:p>
    <w:p w:rsidR="00D912EE" w:rsidRDefault="00D912EE" w:rsidP="00D912EE">
      <w:pPr>
        <w:pBdr>
          <w:bottom w:val="single" w:sz="6" w:space="1" w:color="auto"/>
        </w:pBdr>
        <w:spacing w:line="360" w:lineRule="auto"/>
        <w:rPr>
          <w:sz w:val="24"/>
        </w:rPr>
      </w:pPr>
      <w:r>
        <w:rPr>
          <w:sz w:val="24"/>
        </w:rPr>
        <w:t>To: All doctors</w:t>
      </w:r>
    </w:p>
    <w:p w:rsidR="00D912EE" w:rsidRDefault="00D912EE" w:rsidP="00D912EE">
      <w:pPr>
        <w:rPr>
          <w:sz w:val="24"/>
        </w:rPr>
      </w:pPr>
      <w:r>
        <w:rPr>
          <w:sz w:val="24"/>
        </w:rPr>
        <w:t>Please register your vote:</w:t>
      </w:r>
    </w:p>
    <w:p w:rsidR="00D912EE" w:rsidRDefault="00D912EE" w:rsidP="00D912EE">
      <w:pPr>
        <w:rPr>
          <w:sz w:val="24"/>
        </w:rPr>
      </w:pPr>
      <w:r>
        <w:rPr>
          <w:sz w:val="24"/>
        </w:rPr>
        <w:t>We need a simplified and non-ambiguous billing system.  Four levels of fees should suffice:</w:t>
      </w:r>
    </w:p>
    <w:p w:rsidR="00D912EE" w:rsidRDefault="00D912EE" w:rsidP="00D912EE">
      <w:pPr>
        <w:numPr>
          <w:ilvl w:val="0"/>
          <w:numId w:val="1"/>
        </w:numPr>
        <w:tabs>
          <w:tab w:val="left" w:pos="360"/>
          <w:tab w:val="left" w:pos="2694"/>
        </w:tabs>
        <w:spacing w:after="0" w:line="240" w:lineRule="auto"/>
        <w:rPr>
          <w:sz w:val="24"/>
        </w:rPr>
      </w:pPr>
      <w:r>
        <w:rPr>
          <w:sz w:val="24"/>
        </w:rPr>
        <w:t xml:space="preserve">Full fee </w:t>
      </w:r>
      <w:r>
        <w:rPr>
          <w:sz w:val="24"/>
        </w:rPr>
        <w:tab/>
        <w:t>= $79.00</w:t>
      </w:r>
    </w:p>
    <w:p w:rsidR="00D912EE" w:rsidRDefault="00D912EE" w:rsidP="00D912EE">
      <w:pPr>
        <w:numPr>
          <w:ilvl w:val="0"/>
          <w:numId w:val="1"/>
        </w:numPr>
        <w:tabs>
          <w:tab w:val="left" w:pos="360"/>
          <w:tab w:val="left" w:pos="2694"/>
        </w:tabs>
        <w:spacing w:after="0" w:line="240" w:lineRule="auto"/>
        <w:rPr>
          <w:sz w:val="24"/>
        </w:rPr>
      </w:pPr>
      <w:proofErr w:type="spellStart"/>
      <w:r>
        <w:rPr>
          <w:sz w:val="24"/>
        </w:rPr>
        <w:t>Copayment</w:t>
      </w:r>
      <w:proofErr w:type="spellEnd"/>
      <w:r>
        <w:rPr>
          <w:sz w:val="24"/>
        </w:rPr>
        <w:t xml:space="preserve"> </w:t>
      </w:r>
      <w:r>
        <w:rPr>
          <w:sz w:val="24"/>
        </w:rPr>
        <w:tab/>
        <w:t>= $29 above rebate =  $66.05 (during normal business hours, higher for out of hours)</w:t>
      </w:r>
    </w:p>
    <w:p w:rsidR="00D912EE" w:rsidRDefault="00D912EE" w:rsidP="00D912EE">
      <w:pPr>
        <w:numPr>
          <w:ilvl w:val="0"/>
          <w:numId w:val="1"/>
        </w:numPr>
        <w:tabs>
          <w:tab w:val="left" w:pos="360"/>
          <w:tab w:val="left" w:pos="2694"/>
        </w:tabs>
        <w:spacing w:after="0" w:line="240" w:lineRule="auto"/>
        <w:rPr>
          <w:sz w:val="24"/>
        </w:rPr>
      </w:pPr>
      <w:r>
        <w:rPr>
          <w:sz w:val="24"/>
        </w:rPr>
        <w:t xml:space="preserve">Bulk bill </w:t>
      </w:r>
      <w:r>
        <w:rPr>
          <w:sz w:val="24"/>
        </w:rPr>
        <w:tab/>
        <w:t>= $</w:t>
      </w:r>
      <w:proofErr w:type="gramStart"/>
      <w:r>
        <w:rPr>
          <w:sz w:val="24"/>
        </w:rPr>
        <w:t xml:space="preserve">37.05 </w:t>
      </w:r>
      <w:r>
        <w:rPr>
          <w:b/>
          <w:i/>
          <w:sz w:val="24"/>
        </w:rPr>
        <w:t xml:space="preserve"> Who</w:t>
      </w:r>
      <w:proofErr w:type="gramEnd"/>
      <w:r>
        <w:rPr>
          <w:b/>
          <w:i/>
          <w:sz w:val="24"/>
        </w:rPr>
        <w:t xml:space="preserve"> do we continue to Bulk Bill?</w:t>
      </w:r>
      <w:r>
        <w:rPr>
          <w:sz w:val="24"/>
        </w:rPr>
        <w:t xml:space="preserve"> </w:t>
      </w:r>
    </w:p>
    <w:p w:rsidR="00D912EE" w:rsidRDefault="00D912EE" w:rsidP="00D912EE">
      <w:pPr>
        <w:tabs>
          <w:tab w:val="left" w:pos="360"/>
          <w:tab w:val="left" w:pos="2694"/>
        </w:tabs>
        <w:rPr>
          <w:sz w:val="24"/>
        </w:rPr>
      </w:pPr>
    </w:p>
    <w:p w:rsidR="00D912EE" w:rsidRDefault="00D912EE" w:rsidP="00D912EE">
      <w:pPr>
        <w:spacing w:line="360" w:lineRule="auto"/>
        <w:rPr>
          <w:i/>
          <w:sz w:val="24"/>
        </w:rPr>
      </w:pPr>
      <w:r>
        <w:rPr>
          <w:sz w:val="24"/>
        </w:rPr>
        <w:t>Remember: any discounts directly affect your income and the income of other doctors in the practice as well as impacting on practice viability.  So by all means</w:t>
      </w:r>
      <w:r>
        <w:rPr>
          <w:i/>
          <w:sz w:val="24"/>
        </w:rPr>
        <w:t xml:space="preserve"> be generous with your own money</w:t>
      </w:r>
      <w:r>
        <w:rPr>
          <w:sz w:val="24"/>
        </w:rPr>
        <w:t xml:space="preserve"> but perhaps </w:t>
      </w:r>
      <w:r>
        <w:rPr>
          <w:i/>
          <w:sz w:val="24"/>
        </w:rPr>
        <w:t>do not be too generous with other people’s money!</w:t>
      </w:r>
    </w:p>
    <w:p w:rsidR="00D912EE" w:rsidRDefault="00D912EE" w:rsidP="00D912EE">
      <w:pPr>
        <w:spacing w:line="360" w:lineRule="auto"/>
        <w:rPr>
          <w:sz w:val="24"/>
        </w:rPr>
      </w:pPr>
      <w:r>
        <w:rPr>
          <w:sz w:val="24"/>
        </w:rPr>
        <w:t xml:space="preserve">I shall publish the results of this survey and it will become Practice Policy and thus binding to us all.  Any grey areas I shall talk to you about and then I may have to cast the final vote.  This will all need to be decided by     /   /2014 since the </w:t>
      </w:r>
      <w:proofErr w:type="spellStart"/>
      <w:r>
        <w:rPr>
          <w:sz w:val="24"/>
        </w:rPr>
        <w:t>copayments</w:t>
      </w:r>
      <w:proofErr w:type="spellEnd"/>
      <w:r>
        <w:rPr>
          <w:sz w:val="24"/>
        </w:rPr>
        <w:t xml:space="preserve"> come in on      /   /2014.</w:t>
      </w:r>
    </w:p>
    <w:p w:rsidR="00D912EE" w:rsidRDefault="00D912EE" w:rsidP="00D912EE">
      <w:pPr>
        <w:spacing w:line="360" w:lineRule="auto"/>
        <w:rPr>
          <w:sz w:val="24"/>
        </w:rPr>
      </w:pPr>
      <w:r>
        <w:rPr>
          <w:sz w:val="24"/>
        </w:rPr>
        <w:t xml:space="preserve">Thanks for your help. </w:t>
      </w:r>
    </w:p>
    <w:p w:rsidR="00D912EE" w:rsidRDefault="00D912EE" w:rsidP="00D912EE">
      <w:pPr>
        <w:spacing w:line="360" w:lineRule="auto"/>
        <w:rPr>
          <w:sz w:val="24"/>
        </w:rPr>
      </w:pPr>
      <w:r>
        <w:rPr>
          <w:sz w:val="24"/>
        </w:rPr>
        <w:t>Practice Principal/Practice Manager</w:t>
      </w:r>
    </w:p>
    <w:p w:rsidR="00D912EE" w:rsidRPr="00F37F9D" w:rsidRDefault="00D912EE" w:rsidP="00F17E50">
      <w:pPr>
        <w:pStyle w:val="Heading2"/>
      </w:pPr>
      <w:r>
        <w:br w:type="page"/>
      </w:r>
      <w:r w:rsidRPr="00F37F9D">
        <w:lastRenderedPageBreak/>
        <w:t xml:space="preserve">Survey </w:t>
      </w:r>
    </w:p>
    <w:p w:rsidR="00D912EE" w:rsidRPr="00BD34E0" w:rsidRDefault="00D912EE" w:rsidP="00D912EE">
      <w:pPr>
        <w:rPr>
          <w:sz w:val="24"/>
        </w:rPr>
      </w:pPr>
      <w:r w:rsidRPr="00BD34E0">
        <w:rPr>
          <w:sz w:val="24"/>
        </w:rPr>
        <w:t xml:space="preserve">Each staff member please </w:t>
      </w:r>
      <w:proofErr w:type="gramStart"/>
      <w:r w:rsidRPr="00BD34E0">
        <w:rPr>
          <w:sz w:val="24"/>
        </w:rPr>
        <w:t>tick</w:t>
      </w:r>
      <w:proofErr w:type="gramEnd"/>
      <w:r w:rsidRPr="00BD34E0">
        <w:rPr>
          <w:sz w:val="24"/>
        </w:rPr>
        <w:t xml:space="preserve"> only one box</w:t>
      </w:r>
      <w:r>
        <w:rPr>
          <w:sz w:val="24"/>
        </w:rPr>
        <w:t xml:space="preserve"> per line</w:t>
      </w:r>
      <w:r w:rsidRPr="00BD34E0">
        <w:rPr>
          <w:sz w:val="24"/>
        </w:rPr>
        <w:t>.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69"/>
        <w:gridCol w:w="1075"/>
        <w:gridCol w:w="1701"/>
        <w:gridCol w:w="851"/>
        <w:gridCol w:w="2693"/>
      </w:tblGrid>
      <w:tr w:rsidR="00D912EE" w:rsidTr="00975D20">
        <w:trPr>
          <w:trHeight w:val="1213"/>
        </w:trPr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</w:p>
        </w:tc>
        <w:tc>
          <w:tcPr>
            <w:tcW w:w="1075" w:type="dxa"/>
          </w:tcPr>
          <w:p w:rsidR="00D912EE" w:rsidRPr="00BD34E0" w:rsidRDefault="00D912EE" w:rsidP="00975D20">
            <w:pPr>
              <w:rPr>
                <w:sz w:val="24"/>
              </w:rPr>
            </w:pPr>
            <w:r w:rsidRPr="00BD34E0">
              <w:rPr>
                <w:sz w:val="24"/>
              </w:rPr>
              <w:t>Full Fee</w:t>
            </w:r>
          </w:p>
          <w:p w:rsidR="00D912EE" w:rsidRPr="00BD34E0" w:rsidRDefault="00D912EE" w:rsidP="00975D20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D912EE" w:rsidRPr="00BD34E0" w:rsidRDefault="00D912EE" w:rsidP="00975D20">
            <w:pPr>
              <w:rPr>
                <w:sz w:val="24"/>
              </w:rPr>
            </w:pPr>
            <w:proofErr w:type="spellStart"/>
            <w:r w:rsidRPr="00BD34E0">
              <w:rPr>
                <w:sz w:val="24"/>
              </w:rPr>
              <w:t>Copayment</w:t>
            </w:r>
            <w:proofErr w:type="spellEnd"/>
            <w:r w:rsidRPr="00BD34E0">
              <w:rPr>
                <w:sz w:val="24"/>
              </w:rPr>
              <w:t xml:space="preserve"> $29 above rebate (normal business hours)</w:t>
            </w:r>
          </w:p>
        </w:tc>
        <w:tc>
          <w:tcPr>
            <w:tcW w:w="851" w:type="dxa"/>
          </w:tcPr>
          <w:p w:rsidR="00D912EE" w:rsidRPr="00BD34E0" w:rsidRDefault="00D912EE" w:rsidP="00975D20">
            <w:pPr>
              <w:rPr>
                <w:sz w:val="24"/>
              </w:rPr>
            </w:pPr>
            <w:r w:rsidRPr="00BD34E0">
              <w:rPr>
                <w:sz w:val="24"/>
              </w:rPr>
              <w:t xml:space="preserve">Bulk bill </w:t>
            </w:r>
          </w:p>
          <w:p w:rsidR="00D912EE" w:rsidRPr="00BD34E0" w:rsidRDefault="00D912EE" w:rsidP="00975D20">
            <w:pPr>
              <w:rPr>
                <w:sz w:val="24"/>
              </w:rPr>
            </w:pPr>
          </w:p>
          <w:p w:rsidR="00D912EE" w:rsidRPr="00BD34E0" w:rsidRDefault="00D912EE" w:rsidP="00975D20">
            <w:pPr>
              <w:rPr>
                <w:sz w:val="24"/>
              </w:rPr>
            </w:pPr>
          </w:p>
        </w:tc>
        <w:tc>
          <w:tcPr>
            <w:tcW w:w="2693" w:type="dxa"/>
          </w:tcPr>
          <w:p w:rsidR="00D912EE" w:rsidRPr="00BD34E0" w:rsidRDefault="00D912EE" w:rsidP="00975D20">
            <w:pPr>
              <w:rPr>
                <w:sz w:val="24"/>
              </w:rPr>
            </w:pPr>
            <w:r w:rsidRPr="00BD34E0">
              <w:rPr>
                <w:sz w:val="24"/>
              </w:rPr>
              <w:t>Comments</w:t>
            </w: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Private patients</w:t>
            </w:r>
          </w:p>
        </w:tc>
        <w:tc>
          <w:tcPr>
            <w:tcW w:w="1075" w:type="dxa"/>
          </w:tcPr>
          <w:p w:rsidR="00D912EE" w:rsidRPr="00BD34E0" w:rsidRDefault="00D912EE" w:rsidP="00975D20">
            <w:pPr>
              <w:jc w:val="center"/>
              <w:rPr>
                <w:sz w:val="24"/>
              </w:rPr>
            </w:pPr>
            <w:r w:rsidRPr="00BD34E0">
              <w:rPr>
                <w:sz w:val="24"/>
              </w:rPr>
              <w:sym w:font="Wingdings" w:char="F0FC"/>
            </w:r>
          </w:p>
        </w:tc>
        <w:tc>
          <w:tcPr>
            <w:tcW w:w="170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Staff</w:t>
            </w:r>
          </w:p>
        </w:tc>
        <w:tc>
          <w:tcPr>
            <w:tcW w:w="1075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D912EE" w:rsidRPr="00BD34E0" w:rsidRDefault="00D912EE" w:rsidP="00975D20">
            <w:pPr>
              <w:jc w:val="center"/>
              <w:rPr>
                <w:sz w:val="24"/>
              </w:rPr>
            </w:pPr>
            <w:r w:rsidRPr="00BD34E0">
              <w:rPr>
                <w:sz w:val="24"/>
              </w:rPr>
              <w:sym w:font="Wingdings" w:char="F0FC"/>
            </w:r>
          </w:p>
        </w:tc>
        <w:tc>
          <w:tcPr>
            <w:tcW w:w="2693" w:type="dxa"/>
          </w:tcPr>
          <w:p w:rsidR="00D912EE" w:rsidRDefault="00D912EE" w:rsidP="00975D20">
            <w:p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Staff’s spouse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Staff’s children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Staff’s parents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Staff’s other “family”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Ex-Staff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Ex-Staff’s family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Doctors (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non staff</w:t>
            </w:r>
            <w:proofErr w:type="spellEnd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)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Doctor’s (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non staff</w:t>
            </w:r>
            <w:proofErr w:type="spellEnd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) spouse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Doctor’s (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non staff</w:t>
            </w:r>
            <w:proofErr w:type="spellEnd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) children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Clergy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Card holders who say they cannot afford 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copayment</w:t>
            </w:r>
            <w:proofErr w:type="spellEnd"/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Students not on Health Care Cards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Single mothers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Personal friends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Health Card holders/Pensioners 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returning for daily dressings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returning for daily 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Cilicaine</w:t>
            </w:r>
            <w:proofErr w:type="spellEnd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 other  injections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lastRenderedPageBreak/>
              <w:t>Private patients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returning for daily dressings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returning for </w:t>
            </w:r>
            <w:proofErr w:type="spellStart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Cilicaine</w:t>
            </w:r>
            <w:proofErr w:type="spellEnd"/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 injections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 xml:space="preserve">Health Card Holders/Pensioners 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second child seen at same time for similar problem as another member of family</w:t>
            </w:r>
          </w:p>
        </w:tc>
        <w:tc>
          <w:tcPr>
            <w:tcW w:w="1075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  <w:tcBorders>
              <w:bottom w:val="nil"/>
            </w:tcBorders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second child seen at same time for very different problem as another member of family</w:t>
            </w:r>
          </w:p>
        </w:tc>
        <w:tc>
          <w:tcPr>
            <w:tcW w:w="1075" w:type="dxa"/>
            <w:tcBorders>
              <w:bottom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  <w:tcBorders>
              <w:top w:val="nil"/>
            </w:tcBorders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second child seen at same time for similar problem as another member of family</w:t>
            </w:r>
          </w:p>
        </w:tc>
        <w:tc>
          <w:tcPr>
            <w:tcW w:w="1075" w:type="dxa"/>
            <w:tcBorders>
              <w:top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D912EE" w:rsidRDefault="00D912EE" w:rsidP="00975D20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second child seen at same time for very different problem as another member of family</w:t>
            </w:r>
          </w:p>
        </w:tc>
        <w:tc>
          <w:tcPr>
            <w:tcW w:w="1075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Childhood immunisations</w:t>
            </w:r>
          </w:p>
        </w:tc>
        <w:tc>
          <w:tcPr>
            <w:tcW w:w="1075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rPr>
                <w:sz w:val="24"/>
              </w:rPr>
            </w:pPr>
          </w:p>
        </w:tc>
      </w:tr>
      <w:tr w:rsidR="00D912EE" w:rsidTr="00975D20">
        <w:tc>
          <w:tcPr>
            <w:tcW w:w="3569" w:type="dxa"/>
          </w:tcPr>
          <w:p w:rsidR="00D912EE" w:rsidRPr="00BD34E0" w:rsidRDefault="00D912EE" w:rsidP="00975D20">
            <w:pPr>
              <w:pStyle w:val="BodyText"/>
              <w:rPr>
                <w:rFonts w:asciiTheme="minorHAnsi" w:eastAsiaTheme="minorEastAsia" w:hAnsiTheme="minorHAnsi" w:cstheme="minorBidi"/>
                <w:szCs w:val="22"/>
                <w:lang w:eastAsia="en-AU"/>
              </w:rPr>
            </w:pPr>
            <w:r w:rsidRPr="00BD34E0">
              <w:rPr>
                <w:rFonts w:asciiTheme="minorHAnsi" w:eastAsiaTheme="minorEastAsia" w:hAnsiTheme="minorHAnsi" w:cstheme="minorBidi"/>
                <w:szCs w:val="22"/>
                <w:lang w:eastAsia="en-AU"/>
              </w:rPr>
              <w:t>Other - Please specify</w:t>
            </w:r>
          </w:p>
        </w:tc>
        <w:tc>
          <w:tcPr>
            <w:tcW w:w="1075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D912EE" w:rsidRDefault="00D912EE" w:rsidP="00975D20">
            <w:pPr>
              <w:rPr>
                <w:sz w:val="24"/>
              </w:rPr>
            </w:pPr>
          </w:p>
        </w:tc>
        <w:tc>
          <w:tcPr>
            <w:tcW w:w="2693" w:type="dxa"/>
          </w:tcPr>
          <w:p w:rsidR="00D912EE" w:rsidRDefault="00D912EE" w:rsidP="00975D20">
            <w:pPr>
              <w:rPr>
                <w:sz w:val="24"/>
              </w:rPr>
            </w:pPr>
          </w:p>
        </w:tc>
      </w:tr>
    </w:tbl>
    <w:p w:rsidR="00D912EE" w:rsidRDefault="00D912EE" w:rsidP="00D912EE"/>
    <w:sectPr w:rsidR="00D912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Clarendon Condensed">
    <w:altName w:val="MS PMincho"/>
    <w:charset w:val="00"/>
    <w:family w:val="roman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46D"/>
    <w:multiLevelType w:val="multilevel"/>
    <w:tmpl w:val="23746CBA"/>
    <w:lvl w:ilvl="0">
      <w:start w:val="1"/>
      <w:numFmt w:val="upperLetter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08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C8F0AB0"/>
    <w:multiLevelType w:val="singleLevel"/>
    <w:tmpl w:val="74AAF76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7A0A3687"/>
    <w:multiLevelType w:val="singleLevel"/>
    <w:tmpl w:val="108E73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EE"/>
    <w:rsid w:val="007A1CA9"/>
    <w:rsid w:val="00A914AC"/>
    <w:rsid w:val="00D912EE"/>
    <w:rsid w:val="00F1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EE"/>
    <w:rPr>
      <w:rFonts w:eastAsiaTheme="minorEastAsia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D912EE"/>
    <w:pPr>
      <w:numPr>
        <w:numId w:val="3"/>
      </w:numPr>
      <w:spacing w:after="0" w:line="240" w:lineRule="auto"/>
      <w:outlineLvl w:val="0"/>
    </w:pPr>
    <w:rPr>
      <w:rFonts w:ascii="Albertus Extra Bold" w:eastAsia="Times New Roman" w:hAnsi="Albertus Extra Bold" w:cs="Times New Roman"/>
      <w:snapToGrid w:val="0"/>
      <w:sz w:val="4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912EE"/>
    <w:pPr>
      <w:keepNext/>
      <w:numPr>
        <w:ilvl w:val="1"/>
        <w:numId w:val="3"/>
      </w:numPr>
      <w:spacing w:after="0" w:line="240" w:lineRule="auto"/>
      <w:outlineLvl w:val="1"/>
    </w:pPr>
    <w:rPr>
      <w:rFonts w:ascii="Albertus Medium" w:eastAsia="Times New Roman" w:hAnsi="Albertus Medium" w:cs="Times New Roman"/>
      <w:b/>
      <w:snapToGrid w:val="0"/>
      <w:sz w:val="4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912EE"/>
    <w:pPr>
      <w:numPr>
        <w:ilvl w:val="2"/>
        <w:numId w:val="3"/>
      </w:numPr>
      <w:spacing w:after="0" w:line="240" w:lineRule="auto"/>
      <w:outlineLvl w:val="2"/>
    </w:pPr>
    <w:rPr>
      <w:rFonts w:ascii="Albertus Medium" w:eastAsia="Times New Roman" w:hAnsi="Albertus Medium" w:cs="Times New Roman"/>
      <w:b/>
      <w:snapToGrid w:val="0"/>
      <w:sz w:val="3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12EE"/>
    <w:pPr>
      <w:keepNext/>
      <w:numPr>
        <w:ilvl w:val="3"/>
        <w:numId w:val="3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912EE"/>
    <w:pPr>
      <w:keepNext/>
      <w:numPr>
        <w:ilvl w:val="4"/>
        <w:numId w:val="3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912EE"/>
    <w:pPr>
      <w:keepNext/>
      <w:numPr>
        <w:ilvl w:val="5"/>
        <w:numId w:val="3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912EE"/>
    <w:pPr>
      <w:keepNext/>
      <w:numPr>
        <w:ilvl w:val="6"/>
        <w:numId w:val="3"/>
      </w:numPr>
      <w:spacing w:after="0" w:line="240" w:lineRule="auto"/>
      <w:outlineLvl w:val="6"/>
    </w:pPr>
    <w:rPr>
      <w:rFonts w:ascii="Clarendon Condensed" w:eastAsia="Times New Roman" w:hAnsi="Clarendon Condensed" w:cs="Times New Roman"/>
      <w:b/>
      <w:sz w:val="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D912E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D912E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12EE"/>
    <w:rPr>
      <w:rFonts w:ascii="Albertus Extra Bold" w:eastAsia="Times New Roman" w:hAnsi="Albertus Extra Bold" w:cs="Times New Roman"/>
      <w:snapToGrid w:val="0"/>
      <w:sz w:val="44"/>
      <w:szCs w:val="20"/>
    </w:rPr>
  </w:style>
  <w:style w:type="character" w:customStyle="1" w:styleId="Heading2Char">
    <w:name w:val="Heading 2 Char"/>
    <w:basedOn w:val="DefaultParagraphFont"/>
    <w:link w:val="Heading2"/>
    <w:rsid w:val="00D912EE"/>
    <w:rPr>
      <w:rFonts w:ascii="Albertus Medium" w:eastAsia="Times New Roman" w:hAnsi="Albertus Medium" w:cs="Times New Roman"/>
      <w:b/>
      <w:snapToGrid w:val="0"/>
      <w:sz w:val="44"/>
      <w:szCs w:val="20"/>
    </w:rPr>
  </w:style>
  <w:style w:type="character" w:customStyle="1" w:styleId="Heading3Char">
    <w:name w:val="Heading 3 Char"/>
    <w:basedOn w:val="DefaultParagraphFont"/>
    <w:link w:val="Heading3"/>
    <w:rsid w:val="00D912EE"/>
    <w:rPr>
      <w:rFonts w:ascii="Albertus Medium" w:eastAsia="Times New Roman" w:hAnsi="Albertus Medium" w:cs="Times New Roman"/>
      <w:b/>
      <w:snapToGrid w:val="0"/>
      <w:sz w:val="36"/>
      <w:szCs w:val="20"/>
    </w:rPr>
  </w:style>
  <w:style w:type="character" w:customStyle="1" w:styleId="Heading4Char">
    <w:name w:val="Heading 4 Char"/>
    <w:basedOn w:val="DefaultParagraphFont"/>
    <w:link w:val="Heading4"/>
    <w:rsid w:val="00D912E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912E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D912EE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D912EE"/>
    <w:rPr>
      <w:rFonts w:ascii="Clarendon Condensed" w:eastAsia="Times New Roman" w:hAnsi="Clarendon Condensed" w:cs="Times New Roman"/>
      <w:b/>
      <w:sz w:val="40"/>
      <w:szCs w:val="20"/>
    </w:rPr>
  </w:style>
  <w:style w:type="character" w:customStyle="1" w:styleId="Heading8Char">
    <w:name w:val="Heading 8 Char"/>
    <w:basedOn w:val="DefaultParagraphFont"/>
    <w:link w:val="Heading8"/>
    <w:rsid w:val="00D912EE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912EE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semiHidden/>
    <w:rsid w:val="00D912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D912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EE"/>
    <w:rPr>
      <w:rFonts w:eastAsiaTheme="minorEastAsia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D912EE"/>
    <w:pPr>
      <w:numPr>
        <w:numId w:val="3"/>
      </w:numPr>
      <w:spacing w:after="0" w:line="240" w:lineRule="auto"/>
      <w:outlineLvl w:val="0"/>
    </w:pPr>
    <w:rPr>
      <w:rFonts w:ascii="Albertus Extra Bold" w:eastAsia="Times New Roman" w:hAnsi="Albertus Extra Bold" w:cs="Times New Roman"/>
      <w:snapToGrid w:val="0"/>
      <w:sz w:val="4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912EE"/>
    <w:pPr>
      <w:keepNext/>
      <w:numPr>
        <w:ilvl w:val="1"/>
        <w:numId w:val="3"/>
      </w:numPr>
      <w:spacing w:after="0" w:line="240" w:lineRule="auto"/>
      <w:outlineLvl w:val="1"/>
    </w:pPr>
    <w:rPr>
      <w:rFonts w:ascii="Albertus Medium" w:eastAsia="Times New Roman" w:hAnsi="Albertus Medium" w:cs="Times New Roman"/>
      <w:b/>
      <w:snapToGrid w:val="0"/>
      <w:sz w:val="4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912EE"/>
    <w:pPr>
      <w:numPr>
        <w:ilvl w:val="2"/>
        <w:numId w:val="3"/>
      </w:numPr>
      <w:spacing w:after="0" w:line="240" w:lineRule="auto"/>
      <w:outlineLvl w:val="2"/>
    </w:pPr>
    <w:rPr>
      <w:rFonts w:ascii="Albertus Medium" w:eastAsia="Times New Roman" w:hAnsi="Albertus Medium" w:cs="Times New Roman"/>
      <w:b/>
      <w:snapToGrid w:val="0"/>
      <w:sz w:val="3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12EE"/>
    <w:pPr>
      <w:keepNext/>
      <w:numPr>
        <w:ilvl w:val="3"/>
        <w:numId w:val="3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912EE"/>
    <w:pPr>
      <w:keepNext/>
      <w:numPr>
        <w:ilvl w:val="4"/>
        <w:numId w:val="3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912EE"/>
    <w:pPr>
      <w:keepNext/>
      <w:numPr>
        <w:ilvl w:val="5"/>
        <w:numId w:val="3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912EE"/>
    <w:pPr>
      <w:keepNext/>
      <w:numPr>
        <w:ilvl w:val="6"/>
        <w:numId w:val="3"/>
      </w:numPr>
      <w:spacing w:after="0" w:line="240" w:lineRule="auto"/>
      <w:outlineLvl w:val="6"/>
    </w:pPr>
    <w:rPr>
      <w:rFonts w:ascii="Clarendon Condensed" w:eastAsia="Times New Roman" w:hAnsi="Clarendon Condensed" w:cs="Times New Roman"/>
      <w:b/>
      <w:sz w:val="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D912E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D912E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12EE"/>
    <w:rPr>
      <w:rFonts w:ascii="Albertus Extra Bold" w:eastAsia="Times New Roman" w:hAnsi="Albertus Extra Bold" w:cs="Times New Roman"/>
      <w:snapToGrid w:val="0"/>
      <w:sz w:val="44"/>
      <w:szCs w:val="20"/>
    </w:rPr>
  </w:style>
  <w:style w:type="character" w:customStyle="1" w:styleId="Heading2Char">
    <w:name w:val="Heading 2 Char"/>
    <w:basedOn w:val="DefaultParagraphFont"/>
    <w:link w:val="Heading2"/>
    <w:rsid w:val="00D912EE"/>
    <w:rPr>
      <w:rFonts w:ascii="Albertus Medium" w:eastAsia="Times New Roman" w:hAnsi="Albertus Medium" w:cs="Times New Roman"/>
      <w:b/>
      <w:snapToGrid w:val="0"/>
      <w:sz w:val="44"/>
      <w:szCs w:val="20"/>
    </w:rPr>
  </w:style>
  <w:style w:type="character" w:customStyle="1" w:styleId="Heading3Char">
    <w:name w:val="Heading 3 Char"/>
    <w:basedOn w:val="DefaultParagraphFont"/>
    <w:link w:val="Heading3"/>
    <w:rsid w:val="00D912EE"/>
    <w:rPr>
      <w:rFonts w:ascii="Albertus Medium" w:eastAsia="Times New Roman" w:hAnsi="Albertus Medium" w:cs="Times New Roman"/>
      <w:b/>
      <w:snapToGrid w:val="0"/>
      <w:sz w:val="36"/>
      <w:szCs w:val="20"/>
    </w:rPr>
  </w:style>
  <w:style w:type="character" w:customStyle="1" w:styleId="Heading4Char">
    <w:name w:val="Heading 4 Char"/>
    <w:basedOn w:val="DefaultParagraphFont"/>
    <w:link w:val="Heading4"/>
    <w:rsid w:val="00D912E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912E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D912EE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D912EE"/>
    <w:rPr>
      <w:rFonts w:ascii="Clarendon Condensed" w:eastAsia="Times New Roman" w:hAnsi="Clarendon Condensed" w:cs="Times New Roman"/>
      <w:b/>
      <w:sz w:val="40"/>
      <w:szCs w:val="20"/>
    </w:rPr>
  </w:style>
  <w:style w:type="character" w:customStyle="1" w:styleId="Heading8Char">
    <w:name w:val="Heading 8 Char"/>
    <w:basedOn w:val="DefaultParagraphFont"/>
    <w:link w:val="Heading8"/>
    <w:rsid w:val="00D912EE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912EE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semiHidden/>
    <w:rsid w:val="00D912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D912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355</Words>
  <Characters>2029</Characters>
  <Application>Microsoft Office Word</Application>
  <DocSecurity>0</DocSecurity>
  <Lines>16</Lines>
  <Paragraphs>4</Paragraphs>
  <ScaleCrop>false</ScaleCrop>
  <Company>Microsoft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 Molloy</dc:creator>
  <cp:lastModifiedBy>Alan Molloy</cp:lastModifiedBy>
  <cp:revision>2</cp:revision>
  <dcterms:created xsi:type="dcterms:W3CDTF">2014-09-23T02:32:00Z</dcterms:created>
  <dcterms:modified xsi:type="dcterms:W3CDTF">2014-09-23T02:34:00Z</dcterms:modified>
</cp:coreProperties>
</file>